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C5" w:rsidRDefault="005B06C5" w:rsidP="005B06C5">
      <w:pPr>
        <w:pStyle w:val="Titre"/>
        <w:rPr>
          <w:rFonts w:ascii="Verdana" w:hAnsi="Verdana"/>
          <w:color w:val="0000FF"/>
          <w:spacing w:val="-20"/>
          <w:kern w:val="56"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15pt;margin-top:7.8pt;width:116.4pt;height:90pt;z-index:251658240;mso-wrap-style:none" stroked="f">
            <v:textbox>
              <w:txbxContent>
                <w:p w:rsidR="005B06C5" w:rsidRDefault="005B06C5" w:rsidP="005B06C5">
                  <w:pPr>
                    <w:rPr>
                      <w:color w:val="FFFFFF"/>
                    </w:rPr>
                  </w:pPr>
                  <w:r>
                    <w:rPr>
                      <w:noProof/>
                      <w:sz w:val="20"/>
                      <w:lang w:val="fr-BE" w:eastAsia="fr-BE"/>
                    </w:rPr>
                    <w:drawing>
                      <wp:inline distT="0" distB="0" distL="0" distR="0">
                        <wp:extent cx="1295400" cy="739140"/>
                        <wp:effectExtent l="19050" t="0" r="0" b="0"/>
                        <wp:docPr id="1" name="Image 1" descr="WK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K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739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-48.85pt;margin-top:7.8pt;width:130.8pt;height:66pt;z-index:251658240;mso-wrap-style:none" stroked="f">
            <v:textbox style="mso-next-textbox:#_x0000_s1027;mso-fit-shape-to-text:t">
              <w:txbxContent>
                <w:p w:rsidR="005B06C5" w:rsidRDefault="005B06C5" w:rsidP="005B06C5">
                  <w:r>
                    <w:rPr>
                      <w:noProof/>
                      <w:sz w:val="20"/>
                      <w:lang w:val="fr-BE" w:eastAsia="fr-BE"/>
                    </w:rPr>
                    <w:drawing>
                      <wp:inline distT="0" distB="0" distL="0" distR="0">
                        <wp:extent cx="1478280" cy="746760"/>
                        <wp:effectExtent l="19050" t="0" r="7620" b="0"/>
                        <wp:docPr id="2" name="Image 2" descr="abkm belgi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bkm belgi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828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Verdana" w:hAnsi="Verdana"/>
          <w:i/>
          <w:noProof/>
          <w:color w:val="0000FF"/>
          <w:spacing w:val="-20"/>
          <w:kern w:val="56"/>
          <w:sz w:val="24"/>
        </w:rPr>
        <w:t xml:space="preserve"> ASSOCIATION BELGE DE KRAV MAGA                           </w:t>
      </w:r>
    </w:p>
    <w:p w:rsidR="005B06C5" w:rsidRDefault="005B06C5" w:rsidP="005B06C5">
      <w:pPr>
        <w:pStyle w:val="Titre"/>
        <w:rPr>
          <w:rFonts w:ascii="Lucida Handwriting" w:hAnsi="Lucida Handwriting"/>
          <w:b w:val="0"/>
          <w:i/>
          <w:color w:val="FF0000"/>
          <w:spacing w:val="-20"/>
          <w:kern w:val="56"/>
          <w:sz w:val="16"/>
          <w:u w:val="single"/>
        </w:rPr>
      </w:pPr>
    </w:p>
    <w:p w:rsidR="005B06C5" w:rsidRDefault="005B06C5" w:rsidP="005B06C5">
      <w:pPr>
        <w:pStyle w:val="Titre1"/>
        <w:pBdr>
          <w:bottom w:val="single" w:sz="4" w:space="1" w:color="auto"/>
        </w:pBdr>
        <w:ind w:left="360"/>
        <w:rPr>
          <w:rFonts w:ascii="Century Gothic" w:hAnsi="Century Gothic"/>
          <w:b w:val="0"/>
          <w:spacing w:val="0"/>
          <w:sz w:val="18"/>
        </w:rPr>
      </w:pPr>
      <w:r>
        <w:rPr>
          <w:rFonts w:ascii="Century Gothic" w:hAnsi="Century Gothic"/>
          <w:b w:val="0"/>
          <w:spacing w:val="0"/>
          <w:sz w:val="18"/>
        </w:rPr>
        <w:t>- mise à jour ABKM  - WKMF 2010</w:t>
      </w:r>
      <w:r>
        <w:rPr>
          <w:rFonts w:ascii="Century Gothic" w:hAnsi="Century Gothic"/>
          <w:b w:val="0"/>
          <w:spacing w:val="0"/>
          <w:sz w:val="18"/>
        </w:rPr>
        <w:br/>
      </w:r>
      <w:r>
        <w:rPr>
          <w:rFonts w:ascii="Century Gothic" w:hAnsi="Century Gothic"/>
          <w:b w:val="0"/>
          <w:spacing w:val="0"/>
          <w:sz w:val="18"/>
        </w:rPr>
        <w:br/>
      </w:r>
      <w:r>
        <w:rPr>
          <w:rFonts w:ascii="Verdana" w:hAnsi="Verdana"/>
          <w:spacing w:val="0"/>
        </w:rPr>
        <w:t>CEINTURE ORANGE – ORANGE BELT</w:t>
      </w:r>
      <w:r>
        <w:rPr>
          <w:rFonts w:ascii="Century Gothic" w:hAnsi="Century Gothic"/>
          <w:b w:val="0"/>
          <w:spacing w:val="0"/>
          <w:sz w:val="18"/>
        </w:rPr>
        <w:br/>
      </w:r>
    </w:p>
    <w:p w:rsidR="005B06C5" w:rsidRDefault="005B06C5" w:rsidP="005B06C5">
      <w:pPr>
        <w:pStyle w:val="Date"/>
      </w:pPr>
    </w:p>
    <w:p w:rsidR="005B06C5" w:rsidRDefault="005B06C5" w:rsidP="005B06C5">
      <w:pPr>
        <w:numPr>
          <w:ilvl w:val="0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Coups des membres supérieurs et inférieurs de la position de garde.</w:t>
      </w:r>
    </w:p>
    <w:p w:rsidR="005B06C5" w:rsidRDefault="005B06C5" w:rsidP="005B06C5">
      <w:pPr>
        <w:ind w:left="360" w:right="567"/>
        <w:rPr>
          <w:rFonts w:ascii="Century Gothic" w:hAnsi="Century Gothic"/>
          <w:sz w:val="18"/>
        </w:rPr>
      </w:pP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 de poing direct, paume et en pique.</w:t>
      </w: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 de marteaux.</w:t>
      </w: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 d’arc.</w:t>
      </w: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Coups d’avant-bras.</w:t>
      </w: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Coups de coude.</w:t>
      </w: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Crochet.</w:t>
      </w: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Direct au corps.</w:t>
      </w: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 de poing dégainé.</w:t>
      </w: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Main à l’aine.</w:t>
      </w: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 de tête.</w:t>
      </w: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Coups de genou. </w:t>
      </w: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Coups de pied directs</w:t>
      </w: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  <w:lang w:val="en-GB"/>
        </w:rPr>
      </w:pPr>
      <w:r>
        <w:rPr>
          <w:rFonts w:ascii="Century Gothic" w:hAnsi="Century Gothic"/>
          <w:sz w:val="18"/>
          <w:lang w:val="en-GB"/>
        </w:rPr>
        <w:t xml:space="preserve">Low Kick </w:t>
      </w:r>
      <w:proofErr w:type="gramStart"/>
      <w:r>
        <w:rPr>
          <w:rFonts w:ascii="Century Gothic" w:hAnsi="Century Gothic"/>
          <w:sz w:val="18"/>
          <w:lang w:val="en-GB"/>
        </w:rPr>
        <w:t>et</w:t>
      </w:r>
      <w:proofErr w:type="gramEnd"/>
      <w:r>
        <w:rPr>
          <w:rFonts w:ascii="Century Gothic" w:hAnsi="Century Gothic"/>
          <w:sz w:val="18"/>
          <w:lang w:val="en-GB"/>
        </w:rPr>
        <w:t xml:space="preserve"> Middle Kick.</w:t>
      </w: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</w:rPr>
      </w:pPr>
      <w:proofErr w:type="spellStart"/>
      <w:r>
        <w:rPr>
          <w:rFonts w:ascii="Century Gothic" w:hAnsi="Century Gothic"/>
          <w:sz w:val="18"/>
        </w:rPr>
        <w:t>Side</w:t>
      </w:r>
      <w:proofErr w:type="spellEnd"/>
      <w:r>
        <w:rPr>
          <w:rFonts w:ascii="Century Gothic" w:hAnsi="Century Gothic"/>
          <w:sz w:val="18"/>
        </w:rPr>
        <w:t xml:space="preserve"> kick ou coup de pied latéral.</w:t>
      </w: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Back kick ou coup de pied arrière.</w:t>
      </w:r>
    </w:p>
    <w:p w:rsidR="005B06C5" w:rsidRDefault="005B06C5" w:rsidP="005B06C5">
      <w:pPr>
        <w:numPr>
          <w:ilvl w:val="1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 de talon (chilien)</w:t>
      </w:r>
    </w:p>
    <w:p w:rsidR="005B06C5" w:rsidRDefault="005B06C5" w:rsidP="005B06C5">
      <w:pPr>
        <w:ind w:right="567"/>
        <w:rPr>
          <w:rFonts w:ascii="Century Gothic" w:hAnsi="Century Gothic"/>
          <w:sz w:val="18"/>
        </w:rPr>
      </w:pPr>
    </w:p>
    <w:p w:rsidR="005B06C5" w:rsidRDefault="005B06C5" w:rsidP="005B06C5">
      <w:pPr>
        <w:numPr>
          <w:ilvl w:val="0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Défense sur tentative de saisies ou d’étranglements avec </w:t>
      </w:r>
      <w:proofErr w:type="spellStart"/>
      <w:r>
        <w:rPr>
          <w:rFonts w:ascii="Century Gothic" w:hAnsi="Century Gothic"/>
          <w:sz w:val="18"/>
        </w:rPr>
        <w:t>cover</w:t>
      </w:r>
      <w:proofErr w:type="spellEnd"/>
      <w:r>
        <w:rPr>
          <w:rFonts w:ascii="Century Gothic" w:hAnsi="Century Gothic"/>
          <w:sz w:val="18"/>
        </w:rPr>
        <w:t xml:space="preserve">, double </w:t>
      </w:r>
      <w:proofErr w:type="spellStart"/>
      <w:r>
        <w:rPr>
          <w:rFonts w:ascii="Century Gothic" w:hAnsi="Century Gothic"/>
          <w:sz w:val="18"/>
        </w:rPr>
        <w:t>cover</w:t>
      </w:r>
      <w:proofErr w:type="spellEnd"/>
      <w:r>
        <w:rPr>
          <w:rFonts w:ascii="Century Gothic" w:hAnsi="Century Gothic"/>
          <w:sz w:val="18"/>
        </w:rPr>
        <w:t xml:space="preserve"> et double </w:t>
      </w:r>
      <w:proofErr w:type="spellStart"/>
      <w:r>
        <w:rPr>
          <w:rFonts w:ascii="Century Gothic" w:hAnsi="Century Gothic"/>
          <w:sz w:val="18"/>
        </w:rPr>
        <w:t>cover</w:t>
      </w:r>
      <w:proofErr w:type="spellEnd"/>
      <w:r>
        <w:rPr>
          <w:rFonts w:ascii="Century Gothic" w:hAnsi="Century Gothic"/>
          <w:sz w:val="18"/>
        </w:rPr>
        <w:t xml:space="preserve"> inversé sur 360 °. </w:t>
      </w:r>
    </w:p>
    <w:p w:rsidR="005B06C5" w:rsidRDefault="005B06C5" w:rsidP="005B06C5">
      <w:pPr>
        <w:ind w:right="567"/>
        <w:rPr>
          <w:rFonts w:ascii="Century Gothic" w:hAnsi="Century Gothic"/>
          <w:sz w:val="18"/>
        </w:rPr>
      </w:pPr>
    </w:p>
    <w:p w:rsidR="005B06C5" w:rsidRDefault="005B06C5" w:rsidP="005B06C5">
      <w:pPr>
        <w:numPr>
          <w:ilvl w:val="0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Défense sur saisie de cheveux, de tête sur 360° (arrière et côté) </w:t>
      </w:r>
    </w:p>
    <w:p w:rsidR="005B06C5" w:rsidRDefault="005B06C5" w:rsidP="005B06C5">
      <w:pPr>
        <w:ind w:right="567"/>
        <w:rPr>
          <w:rFonts w:ascii="Century Gothic" w:hAnsi="Century Gothic"/>
          <w:sz w:val="18"/>
        </w:rPr>
      </w:pPr>
    </w:p>
    <w:p w:rsidR="005B06C5" w:rsidRDefault="005B06C5" w:rsidP="005B06C5">
      <w:pPr>
        <w:numPr>
          <w:ilvl w:val="0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sur étranglement à deux mains 360° (côté, ¾, arrière).</w:t>
      </w:r>
    </w:p>
    <w:p w:rsidR="005B06C5" w:rsidRDefault="005B06C5" w:rsidP="005B06C5">
      <w:pPr>
        <w:ind w:right="567"/>
        <w:rPr>
          <w:rFonts w:ascii="Century Gothic" w:hAnsi="Century Gothic"/>
          <w:sz w:val="18"/>
        </w:rPr>
      </w:pPr>
    </w:p>
    <w:p w:rsidR="005B06C5" w:rsidRDefault="005B06C5" w:rsidP="005B06C5">
      <w:pPr>
        <w:numPr>
          <w:ilvl w:val="0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sur étranglement avec avant-bras arrière, avant (guillotine), étranglement commando.</w:t>
      </w:r>
    </w:p>
    <w:p w:rsidR="005B06C5" w:rsidRDefault="005B06C5" w:rsidP="005B06C5">
      <w:pPr>
        <w:ind w:right="567"/>
        <w:rPr>
          <w:rFonts w:ascii="Century Gothic" w:hAnsi="Century Gothic"/>
          <w:sz w:val="18"/>
        </w:rPr>
      </w:pPr>
    </w:p>
    <w:p w:rsidR="005B06C5" w:rsidRDefault="005B06C5" w:rsidP="005B06C5">
      <w:pPr>
        <w:numPr>
          <w:ilvl w:val="0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sur saisie arrière, bras pris.</w:t>
      </w:r>
    </w:p>
    <w:p w:rsidR="005B06C5" w:rsidRDefault="005B06C5" w:rsidP="005B06C5">
      <w:pPr>
        <w:ind w:right="567"/>
        <w:rPr>
          <w:rFonts w:ascii="Century Gothic" w:hAnsi="Century Gothic"/>
          <w:sz w:val="18"/>
        </w:rPr>
      </w:pPr>
    </w:p>
    <w:p w:rsidR="005B06C5" w:rsidRDefault="005B06C5" w:rsidP="005B06C5">
      <w:pPr>
        <w:numPr>
          <w:ilvl w:val="0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sur saisie arrière,  bras non pris.</w:t>
      </w:r>
    </w:p>
    <w:p w:rsidR="005B06C5" w:rsidRDefault="005B06C5" w:rsidP="005B06C5">
      <w:pPr>
        <w:ind w:right="567"/>
        <w:rPr>
          <w:rFonts w:ascii="Century Gothic" w:hAnsi="Century Gothic"/>
          <w:sz w:val="18"/>
        </w:rPr>
      </w:pPr>
    </w:p>
    <w:p w:rsidR="005B06C5" w:rsidRDefault="005B06C5" w:rsidP="005B06C5">
      <w:pPr>
        <w:numPr>
          <w:ilvl w:val="0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Pieds – poings. Défenses en position de garde sur :</w:t>
      </w:r>
    </w:p>
    <w:p w:rsidR="005B06C5" w:rsidRDefault="005B06C5" w:rsidP="005B06C5">
      <w:pPr>
        <w:ind w:right="567"/>
        <w:rPr>
          <w:rFonts w:ascii="Century Gothic" w:hAnsi="Century Gothic"/>
          <w:sz w:val="18"/>
        </w:rPr>
      </w:pPr>
    </w:p>
    <w:p w:rsidR="005B06C5" w:rsidRDefault="005B06C5" w:rsidP="005B06C5">
      <w:pPr>
        <w:numPr>
          <w:ilvl w:val="0"/>
          <w:numId w:val="3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Coups de poing direct droit et gauche, parade chassée et contre deuxième temps.</w:t>
      </w:r>
    </w:p>
    <w:p w:rsidR="005B06C5" w:rsidRDefault="005B06C5" w:rsidP="005B06C5">
      <w:pPr>
        <w:numPr>
          <w:ilvl w:val="0"/>
          <w:numId w:val="4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Crochet droit et gauche, parade intérieure et contre simultané ou dans un deuxième temps.</w:t>
      </w:r>
    </w:p>
    <w:p w:rsidR="005B06C5" w:rsidRDefault="005B06C5" w:rsidP="005B06C5">
      <w:pPr>
        <w:numPr>
          <w:ilvl w:val="0"/>
          <w:numId w:val="5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 de pied direct droit et gauche, blocage tibia et riposte.</w:t>
      </w:r>
    </w:p>
    <w:p w:rsidR="005B06C5" w:rsidRDefault="005B06C5" w:rsidP="005B06C5">
      <w:pPr>
        <w:numPr>
          <w:ilvl w:val="0"/>
          <w:numId w:val="6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 de pied circulaire bas (</w:t>
      </w:r>
      <w:proofErr w:type="spellStart"/>
      <w:r>
        <w:rPr>
          <w:rFonts w:ascii="Century Gothic" w:hAnsi="Century Gothic"/>
          <w:sz w:val="18"/>
        </w:rPr>
        <w:t>Low</w:t>
      </w:r>
      <w:proofErr w:type="spellEnd"/>
      <w:r>
        <w:rPr>
          <w:rFonts w:ascii="Century Gothic" w:hAnsi="Century Gothic"/>
          <w:sz w:val="18"/>
        </w:rPr>
        <w:t xml:space="preserve"> Kick), blocage tibia et riposte.</w:t>
      </w:r>
    </w:p>
    <w:p w:rsidR="005B06C5" w:rsidRDefault="005B06C5" w:rsidP="005B06C5">
      <w:pPr>
        <w:numPr>
          <w:ilvl w:val="0"/>
          <w:numId w:val="7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Coup de pied circulaire médian (middle Kick), parade avant-bras et riposte.  </w:t>
      </w:r>
    </w:p>
    <w:p w:rsidR="005B06C5" w:rsidRDefault="005B06C5" w:rsidP="005B06C5">
      <w:pPr>
        <w:ind w:right="567"/>
        <w:rPr>
          <w:rFonts w:ascii="Century Gothic" w:hAnsi="Century Gothic"/>
          <w:sz w:val="18"/>
        </w:rPr>
      </w:pPr>
    </w:p>
    <w:p w:rsidR="005B06C5" w:rsidRDefault="005B06C5" w:rsidP="005B06C5">
      <w:pPr>
        <w:ind w:left="360"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10. Défense sur menace bâton 360°, menace ouverte, menace fermée.</w:t>
      </w:r>
    </w:p>
    <w:p w:rsidR="005B06C5" w:rsidRDefault="005B06C5" w:rsidP="005B06C5">
      <w:pPr>
        <w:ind w:left="360" w:right="567"/>
        <w:rPr>
          <w:rFonts w:ascii="Century Gothic" w:hAnsi="Century Gothic"/>
          <w:sz w:val="18"/>
        </w:rPr>
      </w:pPr>
    </w:p>
    <w:p w:rsidR="005B06C5" w:rsidRDefault="005B06C5" w:rsidP="005B06C5">
      <w:pPr>
        <w:ind w:left="360"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11. Défense sur menace bâton 360°, menace ouverte, menace fermée.</w:t>
      </w:r>
    </w:p>
    <w:p w:rsidR="005B06C5" w:rsidRDefault="005B06C5" w:rsidP="005B06C5">
      <w:pPr>
        <w:ind w:left="360" w:right="567"/>
        <w:rPr>
          <w:rFonts w:ascii="Century Gothic" w:hAnsi="Century Gothic"/>
          <w:sz w:val="18"/>
        </w:rPr>
      </w:pPr>
    </w:p>
    <w:p w:rsidR="005B06C5" w:rsidRDefault="005B06C5" w:rsidP="005B06C5">
      <w:pPr>
        <w:ind w:left="360"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12. Les roulades avant et arrière.</w:t>
      </w:r>
    </w:p>
    <w:p w:rsidR="005B06C5" w:rsidRDefault="005B06C5" w:rsidP="005B06C5">
      <w:pPr>
        <w:ind w:left="360" w:right="567"/>
        <w:rPr>
          <w:rFonts w:ascii="Century Gothic" w:hAnsi="Century Gothic"/>
          <w:sz w:val="18"/>
        </w:rPr>
      </w:pPr>
    </w:p>
    <w:p w:rsidR="005B06C5" w:rsidRDefault="005B06C5" w:rsidP="005B06C5">
      <w:pPr>
        <w:ind w:left="360"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13. Les chute arrière et de côté avec obstacle.</w:t>
      </w:r>
    </w:p>
    <w:p w:rsidR="005B06C5" w:rsidRDefault="005B06C5" w:rsidP="005B06C5">
      <w:pPr>
        <w:ind w:left="360" w:right="567"/>
        <w:rPr>
          <w:rFonts w:ascii="Century Gothic" w:hAnsi="Century Gothic"/>
          <w:sz w:val="18"/>
        </w:rPr>
      </w:pPr>
    </w:p>
    <w:p w:rsidR="005B06C5" w:rsidRDefault="005B06C5" w:rsidP="005B06C5">
      <w:pPr>
        <w:ind w:left="360"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14. Drills de percussion poings et spécifique pour les membres supérieurs. (</w:t>
      </w:r>
      <w:proofErr w:type="gramStart"/>
      <w:r>
        <w:rPr>
          <w:rFonts w:ascii="Century Gothic" w:hAnsi="Century Gothic"/>
          <w:sz w:val="18"/>
        </w:rPr>
        <w:t>drill</w:t>
      </w:r>
      <w:proofErr w:type="gramEnd"/>
      <w:r>
        <w:rPr>
          <w:rFonts w:ascii="Century Gothic" w:hAnsi="Century Gothic"/>
          <w:sz w:val="18"/>
        </w:rPr>
        <w:t xml:space="preserve"> poings et drill spécifique).</w:t>
      </w:r>
    </w:p>
    <w:p w:rsidR="005B06C5" w:rsidRDefault="005B06C5" w:rsidP="005B06C5">
      <w:pPr>
        <w:ind w:left="360" w:right="567"/>
        <w:rPr>
          <w:rFonts w:ascii="Century Gothic" w:hAnsi="Century Gothic"/>
          <w:sz w:val="18"/>
        </w:rPr>
      </w:pPr>
    </w:p>
    <w:p w:rsidR="005B06C5" w:rsidRDefault="005B06C5" w:rsidP="005B06C5">
      <w:pPr>
        <w:ind w:left="360"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15. Drill de percussion des membres inférieurs (drill jambes).</w:t>
      </w:r>
    </w:p>
    <w:p w:rsidR="00E912BA" w:rsidRDefault="00E912BA"/>
    <w:sectPr w:rsidR="00E912BA" w:rsidSect="00E91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ngkok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CF5"/>
    <w:multiLevelType w:val="hybridMultilevel"/>
    <w:tmpl w:val="A8741D2A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entury Gothic" w:eastAsia="Gill Sans MT" w:hAnsi="Century Gothic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043F7"/>
    <w:multiLevelType w:val="hybridMultilevel"/>
    <w:tmpl w:val="37CACE3C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entury Gothic" w:eastAsia="Gill Sans MT" w:hAnsi="Century Gothic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110E4"/>
    <w:multiLevelType w:val="hybridMultilevel"/>
    <w:tmpl w:val="65E69EEC"/>
    <w:lvl w:ilvl="0" w:tplc="A3C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9185F"/>
    <w:multiLevelType w:val="hybridMultilevel"/>
    <w:tmpl w:val="CDC46194"/>
    <w:lvl w:ilvl="0" w:tplc="63901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301B9"/>
    <w:multiLevelType w:val="hybridMultilevel"/>
    <w:tmpl w:val="9D822318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entury Gothic" w:eastAsia="Gill Sans MT" w:hAnsi="Century Gothic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130D4"/>
    <w:multiLevelType w:val="hybridMultilevel"/>
    <w:tmpl w:val="C2384ECA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entury Gothic" w:eastAsia="Gill Sans MT" w:hAnsi="Century Gothic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6241C"/>
    <w:multiLevelType w:val="hybridMultilevel"/>
    <w:tmpl w:val="1E7CD93A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entury Gothic" w:eastAsia="Gill Sans MT" w:hAnsi="Century Gothic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6C5"/>
    <w:rsid w:val="005B06C5"/>
    <w:rsid w:val="00E9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B06C5"/>
    <w:pPr>
      <w:keepNext/>
      <w:pBdr>
        <w:bottom w:val="single" w:sz="6" w:space="1" w:color="auto"/>
      </w:pBdr>
      <w:ind w:right="-567"/>
      <w:jc w:val="center"/>
      <w:outlineLvl w:val="0"/>
    </w:pPr>
    <w:rPr>
      <w:rFonts w:ascii="Bangkok" w:hAnsi="Bangkok"/>
      <w:b/>
      <w:spacing w:val="6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06C5"/>
    <w:rPr>
      <w:rFonts w:ascii="Bangkok" w:eastAsia="Times New Roman" w:hAnsi="Bangkok" w:cs="Times New Roman"/>
      <w:b/>
      <w:spacing w:val="60"/>
      <w:sz w:val="24"/>
      <w:szCs w:val="20"/>
      <w:lang w:val="fr-FR" w:eastAsia="fr-FR"/>
    </w:rPr>
  </w:style>
  <w:style w:type="paragraph" w:styleId="Titre">
    <w:name w:val="Title"/>
    <w:basedOn w:val="Normal"/>
    <w:link w:val="TitreCar"/>
    <w:qFormat/>
    <w:rsid w:val="005B06C5"/>
    <w:pPr>
      <w:ind w:right="-567"/>
      <w:jc w:val="center"/>
    </w:pPr>
    <w:rPr>
      <w:rFonts w:ascii="Elephant" w:hAnsi="Elephant"/>
      <w:b/>
      <w:sz w:val="40"/>
      <w:szCs w:val="20"/>
    </w:rPr>
  </w:style>
  <w:style w:type="character" w:customStyle="1" w:styleId="TitreCar">
    <w:name w:val="Titre Car"/>
    <w:basedOn w:val="Policepardfaut"/>
    <w:link w:val="Titre"/>
    <w:rsid w:val="005B06C5"/>
    <w:rPr>
      <w:rFonts w:ascii="Elephant" w:eastAsia="Times New Roman" w:hAnsi="Elephant" w:cs="Times New Roman"/>
      <w:b/>
      <w:sz w:val="40"/>
      <w:szCs w:val="20"/>
      <w:lang w:val="fr-FR" w:eastAsia="fr-FR"/>
    </w:rPr>
  </w:style>
  <w:style w:type="paragraph" w:styleId="Date">
    <w:name w:val="Date"/>
    <w:basedOn w:val="Normal"/>
    <w:next w:val="Normal"/>
    <w:link w:val="DateCar"/>
    <w:semiHidden/>
    <w:unhideWhenUsed/>
    <w:rsid w:val="005B06C5"/>
    <w:rPr>
      <w:sz w:val="20"/>
      <w:szCs w:val="20"/>
    </w:rPr>
  </w:style>
  <w:style w:type="character" w:customStyle="1" w:styleId="DateCar">
    <w:name w:val="Date Car"/>
    <w:basedOn w:val="Policepardfaut"/>
    <w:link w:val="Date"/>
    <w:semiHidden/>
    <w:rsid w:val="005B06C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06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6C5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2010-11-18T17:27:00Z</dcterms:created>
  <dcterms:modified xsi:type="dcterms:W3CDTF">2010-11-18T17:28:00Z</dcterms:modified>
</cp:coreProperties>
</file>